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1526" w14:textId="4DA8BFC6" w:rsidR="006F7ADE" w:rsidRDefault="003C7323">
      <w:r>
        <w:rPr>
          <w:noProof/>
        </w:rPr>
        <w:drawing>
          <wp:inline distT="0" distB="0" distL="0" distR="0" wp14:anchorId="5DD1E8E1" wp14:editId="6C1205AF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7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23"/>
    <w:rsid w:val="003C7323"/>
    <w:rsid w:val="006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A072"/>
  <w15:chartTrackingRefBased/>
  <w15:docId w15:val="{7ECBE386-74F7-46F2-83D1-16009D9B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Michelle (FOUNDRY LANE SURGERY)</dc:creator>
  <cp:keywords/>
  <dc:description/>
  <cp:lastModifiedBy>SMITH, Michelle (FOUNDRY LANE SURGERY)</cp:lastModifiedBy>
  <cp:revision>2</cp:revision>
  <dcterms:created xsi:type="dcterms:W3CDTF">2025-06-04T11:08:00Z</dcterms:created>
  <dcterms:modified xsi:type="dcterms:W3CDTF">2025-06-04T11:08:00Z</dcterms:modified>
</cp:coreProperties>
</file>